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长江文明馆（武汉自然博物馆）第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0</w:t>
      </w:r>
      <w:r>
        <w:rPr>
          <w:rFonts w:hint="eastAsia" w:ascii="华文中宋" w:hAnsi="华文中宋" w:eastAsia="华文中宋" w:cs="华文中宋"/>
          <w:b/>
          <w:sz w:val="44"/>
          <w:szCs w:val="44"/>
          <w:u w:val="none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展陈维保制作项目清单</w:t>
      </w:r>
    </w:p>
    <w:p/>
    <w:tbl>
      <w:tblPr>
        <w:tblStyle w:val="2"/>
        <w:tblW w:w="9738" w:type="dxa"/>
        <w:jc w:val="center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3310"/>
        <w:gridCol w:w="2476"/>
        <w:gridCol w:w="206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展陈项目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尺寸（cm）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《气候》图文版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45.5×21.5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贴纸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《乌江水系》图文版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120×228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《南洋分图》图文版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114×91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《江海全图》图文版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125×90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《松花江水系》图文版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233×240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《水样》说明牌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120×20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《水磨》图文版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88×231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《昆明》图文版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221.5×96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《自然遗产名录》图文版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229×240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《血吸虫病》图文版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232×241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《长江三峡》说明牌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231×15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《林一山》说明牌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217×20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《南水北调》说明牌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141×20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《抱鼓》图文版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80×80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悬挂带框展板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《撑拱》图文版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80×80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悬挂带框展板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《说唱俑》图文版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178×120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《羊角编钟》图文版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178×120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《二十八星宿》图文版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60×44.5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《针灸铜人》图文版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60×44.5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透明粘胶贴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《长江情，中国梦》展标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厚2mm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雕刻字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人文厅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说明牌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（通用）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16×8，厚3mm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透明亚克力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《梦幻长江》售票处外墙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8"/>
                <w:szCs w:val="28"/>
                <w:u w:val="none"/>
                <w:lang w:val="en-US" w:eastAsia="zh-CN"/>
              </w:rPr>
              <w:t>700×315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  <w:t>贴纸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地贴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直径40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20" w:lineRule="exact"/>
        <w:jc w:val="right"/>
        <w:textAlignment w:val="center"/>
      </w:pPr>
      <w:r>
        <w:rPr>
          <w:rFonts w:hint="eastAsia" w:ascii="华文仿宋" w:hAnsi="华文仿宋" w:eastAsia="华文仿宋" w:cs="华文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长江文明馆（武汉自然博物馆）  2019年8月20日</w:t>
      </w:r>
      <w:bookmarkStart w:id="0" w:name="_GoBack"/>
      <w:bookmarkEnd w:id="0"/>
    </w:p>
    <w:sectPr>
      <w:pgSz w:w="11906" w:h="16838"/>
      <w:pgMar w:top="1389" w:right="1800" w:bottom="138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711D"/>
    <w:rsid w:val="1FE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2019-08-21T09:15:00Z</dcterms:created>
  <dc:creator>米笑 MICHELLE</dc:creator>
  <cp:lastModifiedBy>米笑 MICHELLE</cp:lastModifiedBy>
  <dcterms:modified xsi:type="dcterms:W3CDTF">2019-08-21T09:16:16Z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